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87" w:rsidRDefault="003F2487" w:rsidP="003F24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6260A" w:rsidRPr="002D50C4" w:rsidRDefault="00F6260A" w:rsidP="00DC27B8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  <w:r w:rsidRPr="002D50C4">
        <w:rPr>
          <w:rFonts w:ascii="Times New Roman" w:hAnsi="Times New Roman"/>
          <w:color w:val="FF0000"/>
          <w:sz w:val="24"/>
          <w:szCs w:val="24"/>
        </w:rPr>
        <w:t xml:space="preserve">КАРТОЧКА ОСНОВНЫХ СВЕДЕНИЙ </w:t>
      </w:r>
    </w:p>
    <w:p w:rsidR="00DC27B8" w:rsidRPr="00DD3E2C" w:rsidRDefault="00DC27B8" w:rsidP="00DC27B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3E2C">
        <w:rPr>
          <w:rFonts w:ascii="Times New Roman" w:hAnsi="Times New Roman"/>
          <w:sz w:val="24"/>
          <w:szCs w:val="24"/>
        </w:rPr>
        <w:t>Автономная некоммерческая организация</w:t>
      </w:r>
    </w:p>
    <w:p w:rsidR="00DC27B8" w:rsidRDefault="00DC27B8" w:rsidP="00DC27B8">
      <w:pPr>
        <w:jc w:val="center"/>
        <w:rPr>
          <w:b/>
          <w:bCs/>
        </w:rPr>
      </w:pPr>
      <w:r w:rsidRPr="00DD3E2C">
        <w:rPr>
          <w:b/>
          <w:bCs/>
        </w:rPr>
        <w:t>«Су</w:t>
      </w:r>
      <w:bookmarkStart w:id="0" w:name="_GoBack"/>
      <w:bookmarkEnd w:id="0"/>
      <w:r w:rsidRPr="00DD3E2C">
        <w:rPr>
          <w:b/>
          <w:bCs/>
        </w:rPr>
        <w:t>дебно-экспертный центр «СТРОЙЭКСПЕРТИЗА»</w:t>
      </w:r>
    </w:p>
    <w:p w:rsidR="00A7069E" w:rsidRPr="00DD3E2C" w:rsidRDefault="00A7069E" w:rsidP="00DC27B8">
      <w:pPr>
        <w:jc w:val="center"/>
        <w:rPr>
          <w:b/>
          <w:bCs/>
        </w:rPr>
      </w:pPr>
    </w:p>
    <w:p w:rsidR="003F2487" w:rsidRPr="00DD3E2C" w:rsidRDefault="003F2487" w:rsidP="003F2487">
      <w:pPr>
        <w:jc w:val="center"/>
        <w:rPr>
          <w:b/>
          <w:bCs/>
        </w:rPr>
      </w:pPr>
    </w:p>
    <w:tbl>
      <w:tblPr>
        <w:tblW w:w="95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6"/>
        <w:gridCol w:w="4180"/>
        <w:gridCol w:w="4879"/>
      </w:tblGrid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1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 xml:space="preserve">Полное и сокращенное наименование фирмы в соответствии с </w:t>
            </w:r>
            <w:r w:rsidR="006118AB">
              <w:rPr>
                <w:bCs/>
              </w:rPr>
              <w:t>у</w:t>
            </w:r>
            <w:r w:rsidRPr="00DD3E2C">
              <w:rPr>
                <w:bCs/>
              </w:rPr>
              <w:t>чредительными документами</w:t>
            </w:r>
          </w:p>
        </w:tc>
        <w:tc>
          <w:tcPr>
            <w:tcW w:w="4879" w:type="dxa"/>
          </w:tcPr>
          <w:p w:rsidR="00DC27B8" w:rsidRPr="00DD3E2C" w:rsidRDefault="00DC27B8" w:rsidP="00F6260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E2C">
              <w:rPr>
                <w:rFonts w:ascii="Times New Roman" w:hAnsi="Times New Roman"/>
                <w:b w:val="0"/>
                <w:sz w:val="24"/>
                <w:szCs w:val="24"/>
              </w:rPr>
              <w:t>Автономная некоммерческая организация</w:t>
            </w:r>
          </w:p>
          <w:p w:rsidR="00DC27B8" w:rsidRPr="00DD3E2C" w:rsidRDefault="00DC27B8" w:rsidP="00F6260A">
            <w:pPr>
              <w:rPr>
                <w:bCs/>
              </w:rPr>
            </w:pPr>
            <w:r w:rsidRPr="00DD3E2C">
              <w:rPr>
                <w:bCs/>
              </w:rPr>
              <w:t>«Судебно-экспертный центр «СТРОЙЭКСПЕРТИЗА»</w:t>
            </w:r>
          </w:p>
          <w:p w:rsidR="003F2487" w:rsidRPr="00DD3E2C" w:rsidRDefault="00DC27B8" w:rsidP="00F6260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F2487"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АНО «СЭЦ</w:t>
            </w:r>
            <w:r w:rsidR="003F2487"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СТРОЙЭКСПЕРТИЗА</w:t>
            </w:r>
            <w:r w:rsidR="003F2487" w:rsidRPr="00DD3E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»)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2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Директор</w:t>
            </w:r>
          </w:p>
        </w:tc>
        <w:tc>
          <w:tcPr>
            <w:tcW w:w="4879" w:type="dxa"/>
          </w:tcPr>
          <w:p w:rsidR="003F2487" w:rsidRPr="00DD3E2C" w:rsidRDefault="000531A9" w:rsidP="00F6260A">
            <w:pPr>
              <w:rPr>
                <w:bCs/>
              </w:rPr>
            </w:pPr>
            <w:proofErr w:type="spellStart"/>
            <w:r w:rsidRPr="00DD3E2C">
              <w:rPr>
                <w:bCs/>
              </w:rPr>
              <w:t>Камал</w:t>
            </w:r>
            <w:proofErr w:type="spellEnd"/>
            <w:r w:rsidRPr="00DD3E2C">
              <w:rPr>
                <w:bCs/>
              </w:rPr>
              <w:t xml:space="preserve"> Раш</w:t>
            </w:r>
            <w:r w:rsidR="005C1CB0" w:rsidRPr="00DD3E2C">
              <w:rPr>
                <w:bCs/>
              </w:rPr>
              <w:t xml:space="preserve">ид </w:t>
            </w:r>
            <w:proofErr w:type="spellStart"/>
            <w:r w:rsidR="005C1CB0" w:rsidRPr="00DD3E2C">
              <w:rPr>
                <w:bCs/>
              </w:rPr>
              <w:t>Искандерович</w:t>
            </w:r>
            <w:proofErr w:type="spellEnd"/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3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На основании чего действует</w:t>
            </w:r>
          </w:p>
        </w:tc>
        <w:tc>
          <w:tcPr>
            <w:tcW w:w="4879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Устав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4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Главный бухгалтер</w:t>
            </w:r>
          </w:p>
        </w:tc>
        <w:tc>
          <w:tcPr>
            <w:tcW w:w="4879" w:type="dxa"/>
          </w:tcPr>
          <w:p w:rsidR="003F2487" w:rsidRPr="00DD3E2C" w:rsidRDefault="00F6260A" w:rsidP="00F6260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2487" w:rsidRPr="00DD3E2C" w:rsidTr="00FD3195">
        <w:trPr>
          <w:trHeight w:val="665"/>
        </w:trPr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5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Юридический адрес в соответствии с учредительными документами</w:t>
            </w:r>
          </w:p>
        </w:tc>
        <w:tc>
          <w:tcPr>
            <w:tcW w:w="4879" w:type="dxa"/>
          </w:tcPr>
          <w:p w:rsidR="00403AD3" w:rsidRPr="00403AD3" w:rsidRDefault="00403AD3" w:rsidP="00403AD3">
            <w:pPr>
              <w:rPr>
                <w:bCs/>
              </w:rPr>
            </w:pPr>
            <w:r w:rsidRPr="00403AD3">
              <w:rPr>
                <w:bCs/>
              </w:rPr>
              <w:t>420059, Республика Татарстан, г. Казань,</w:t>
            </w:r>
          </w:p>
          <w:p w:rsidR="003F2487" w:rsidRPr="00DD3E2C" w:rsidRDefault="00403AD3" w:rsidP="00403AD3">
            <w:pPr>
              <w:rPr>
                <w:bCs/>
              </w:rPr>
            </w:pPr>
            <w:r w:rsidRPr="00403AD3">
              <w:rPr>
                <w:bCs/>
              </w:rPr>
              <w:t>ул. Даурская, д.44Г, оф. 1011</w:t>
            </w:r>
          </w:p>
        </w:tc>
      </w:tr>
      <w:tr w:rsidR="003F2487" w:rsidRPr="00DD3E2C" w:rsidTr="00FD3195">
        <w:trPr>
          <w:trHeight w:val="631"/>
        </w:trPr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6</w:t>
            </w:r>
          </w:p>
        </w:tc>
        <w:tc>
          <w:tcPr>
            <w:tcW w:w="4180" w:type="dxa"/>
          </w:tcPr>
          <w:p w:rsidR="003F2487" w:rsidRPr="00DD3E2C" w:rsidRDefault="00F642D0" w:rsidP="00F6260A">
            <w:pPr>
              <w:rPr>
                <w:bCs/>
              </w:rPr>
            </w:pPr>
            <w:r>
              <w:rPr>
                <w:bCs/>
              </w:rPr>
              <w:t>Адрес фактического местонахождения</w:t>
            </w:r>
          </w:p>
        </w:tc>
        <w:tc>
          <w:tcPr>
            <w:tcW w:w="4879" w:type="dxa"/>
          </w:tcPr>
          <w:p w:rsidR="00403AD3" w:rsidRPr="00403AD3" w:rsidRDefault="00403AD3" w:rsidP="00403AD3">
            <w:pPr>
              <w:rPr>
                <w:bCs/>
              </w:rPr>
            </w:pPr>
            <w:r w:rsidRPr="00403AD3">
              <w:rPr>
                <w:bCs/>
              </w:rPr>
              <w:t>4200</w:t>
            </w:r>
            <w:r w:rsidR="000964E6" w:rsidRPr="003D6781">
              <w:rPr>
                <w:bCs/>
              </w:rPr>
              <w:t>87</w:t>
            </w:r>
            <w:r w:rsidRPr="00403AD3">
              <w:rPr>
                <w:bCs/>
              </w:rPr>
              <w:t>, Республика Татарстан, г. Казань,</w:t>
            </w:r>
          </w:p>
          <w:p w:rsidR="003F2487" w:rsidRPr="00DD3E2C" w:rsidRDefault="00F642D0" w:rsidP="00403AD3">
            <w:pPr>
              <w:rPr>
                <w:bCs/>
                <w:highlight w:val="yellow"/>
              </w:rPr>
            </w:pPr>
            <w:r>
              <w:rPr>
                <w:bCs/>
              </w:rPr>
              <w:t>ул. Даурская, д.44Г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7</w:t>
            </w:r>
          </w:p>
        </w:tc>
        <w:tc>
          <w:tcPr>
            <w:tcW w:w="4180" w:type="dxa"/>
          </w:tcPr>
          <w:p w:rsidR="003F2487" w:rsidRPr="00DD3E2C" w:rsidRDefault="003F2487" w:rsidP="00EE4D9D">
            <w:pPr>
              <w:rPr>
                <w:bCs/>
              </w:rPr>
            </w:pPr>
            <w:r w:rsidRPr="00DD3E2C">
              <w:rPr>
                <w:bCs/>
              </w:rPr>
              <w:t>Телефон</w:t>
            </w:r>
          </w:p>
        </w:tc>
        <w:tc>
          <w:tcPr>
            <w:tcW w:w="4879" w:type="dxa"/>
          </w:tcPr>
          <w:p w:rsidR="003F2487" w:rsidRPr="00DD3E2C" w:rsidRDefault="00EE4D9D" w:rsidP="00006D0B">
            <w:pPr>
              <w:rPr>
                <w:bCs/>
                <w:highlight w:val="yellow"/>
              </w:rPr>
            </w:pPr>
            <w:r w:rsidRPr="00EE4D9D">
              <w:rPr>
                <w:bCs/>
              </w:rPr>
              <w:t>(843) 20</w:t>
            </w:r>
            <w:r w:rsidR="003D6781">
              <w:rPr>
                <w:bCs/>
              </w:rPr>
              <w:t>4</w:t>
            </w:r>
            <w:r w:rsidRPr="00EE4D9D">
              <w:rPr>
                <w:bCs/>
              </w:rPr>
              <w:t>-</w:t>
            </w:r>
            <w:r w:rsidR="00006D0B">
              <w:rPr>
                <w:bCs/>
                <w:lang w:val="en-US"/>
              </w:rPr>
              <w:t>0</w:t>
            </w:r>
            <w:r w:rsidR="003D6781">
              <w:rPr>
                <w:bCs/>
              </w:rPr>
              <w:t>9</w:t>
            </w:r>
            <w:r w:rsidRPr="00EE4D9D">
              <w:rPr>
                <w:bCs/>
              </w:rPr>
              <w:t>-</w:t>
            </w:r>
            <w:r w:rsidR="003D6781">
              <w:rPr>
                <w:bCs/>
              </w:rPr>
              <w:t>00</w:t>
            </w:r>
            <w:r w:rsidRPr="00EE4D9D">
              <w:rPr>
                <w:bCs/>
              </w:rPr>
              <w:t>, (987) 296-63-27</w:t>
            </w:r>
          </w:p>
        </w:tc>
      </w:tr>
      <w:tr w:rsidR="00EE4D9D" w:rsidRPr="00DD3E2C" w:rsidTr="00FD3195">
        <w:tc>
          <w:tcPr>
            <w:tcW w:w="456" w:type="dxa"/>
          </w:tcPr>
          <w:p w:rsidR="00EE4D9D" w:rsidRPr="00DD3E2C" w:rsidRDefault="00EE4D9D" w:rsidP="00F6260A">
            <w:pPr>
              <w:rPr>
                <w:bCs/>
              </w:rPr>
            </w:pPr>
          </w:p>
        </w:tc>
        <w:tc>
          <w:tcPr>
            <w:tcW w:w="4180" w:type="dxa"/>
          </w:tcPr>
          <w:p w:rsidR="00EE4D9D" w:rsidRPr="00DD3E2C" w:rsidRDefault="00EE4D9D" w:rsidP="00F6260A">
            <w:pPr>
              <w:rPr>
                <w:bCs/>
              </w:rPr>
            </w:pPr>
            <w:r>
              <w:rPr>
                <w:bCs/>
              </w:rPr>
              <w:t>Факс</w:t>
            </w:r>
          </w:p>
        </w:tc>
        <w:tc>
          <w:tcPr>
            <w:tcW w:w="4879" w:type="dxa"/>
          </w:tcPr>
          <w:p w:rsidR="00EE4D9D" w:rsidRPr="003D6781" w:rsidRDefault="00EE4D9D" w:rsidP="00006D0B">
            <w:pPr>
              <w:rPr>
                <w:bCs/>
                <w:highlight w:val="yellow"/>
              </w:rPr>
            </w:pPr>
            <w:r w:rsidRPr="00EE4D9D">
              <w:rPr>
                <w:bCs/>
              </w:rPr>
              <w:t>(843) 20</w:t>
            </w:r>
            <w:r w:rsidR="003D6781">
              <w:rPr>
                <w:bCs/>
              </w:rPr>
              <w:t>4</w:t>
            </w:r>
            <w:r w:rsidRPr="00EE4D9D">
              <w:rPr>
                <w:bCs/>
              </w:rPr>
              <w:t>-</w:t>
            </w:r>
            <w:r w:rsidR="003D6781">
              <w:rPr>
                <w:bCs/>
              </w:rPr>
              <w:t>11</w:t>
            </w:r>
            <w:r w:rsidRPr="00EE4D9D">
              <w:rPr>
                <w:bCs/>
              </w:rPr>
              <w:t>-</w:t>
            </w:r>
            <w:r w:rsidR="003D6781">
              <w:rPr>
                <w:bCs/>
              </w:rPr>
              <w:t>22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8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Е-</w:t>
            </w:r>
            <w:r w:rsidRPr="00DD3E2C">
              <w:rPr>
                <w:bCs/>
                <w:lang w:val="en-US"/>
              </w:rPr>
              <w:t>mail</w:t>
            </w:r>
          </w:p>
        </w:tc>
        <w:tc>
          <w:tcPr>
            <w:tcW w:w="4879" w:type="dxa"/>
          </w:tcPr>
          <w:p w:rsidR="003F2487" w:rsidRPr="00EE4D9D" w:rsidRDefault="003D6781" w:rsidP="00F6260A">
            <w:pPr>
              <w:rPr>
                <w:bCs/>
                <w:lang w:val="en-US"/>
              </w:rPr>
            </w:pPr>
            <w:r w:rsidRPr="003D6781">
              <w:rPr>
                <w:bCs/>
                <w:lang w:val="en-US"/>
              </w:rPr>
              <w:t>info@sudexpertiza.org</w:t>
            </w:r>
          </w:p>
        </w:tc>
      </w:tr>
      <w:tr w:rsidR="001A2A8F" w:rsidRPr="00DD3E2C" w:rsidTr="00FD3195">
        <w:tc>
          <w:tcPr>
            <w:tcW w:w="456" w:type="dxa"/>
          </w:tcPr>
          <w:p w:rsidR="001A2A8F" w:rsidRPr="00DD3E2C" w:rsidRDefault="001A2A8F" w:rsidP="00F6260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80" w:type="dxa"/>
          </w:tcPr>
          <w:p w:rsidR="001A2A8F" w:rsidRPr="00DD3E2C" w:rsidRDefault="001A2A8F" w:rsidP="00F6260A">
            <w:pPr>
              <w:rPr>
                <w:bCs/>
              </w:rPr>
            </w:pPr>
            <w:r>
              <w:rPr>
                <w:bCs/>
              </w:rPr>
              <w:t>Сайт</w:t>
            </w:r>
          </w:p>
        </w:tc>
        <w:tc>
          <w:tcPr>
            <w:tcW w:w="4879" w:type="dxa"/>
          </w:tcPr>
          <w:p w:rsidR="001A2A8F" w:rsidRPr="001A2A8F" w:rsidRDefault="001A2A8F" w:rsidP="00F6260A">
            <w:pPr>
              <w:rPr>
                <w:bCs/>
              </w:rPr>
            </w:pPr>
            <w:r>
              <w:rPr>
                <w:bCs/>
                <w:lang w:val="en-US"/>
              </w:rPr>
              <w:t>www</w:t>
            </w:r>
            <w:r w:rsidRPr="001A2A8F">
              <w:rPr>
                <w:bCs/>
              </w:rPr>
              <w:t xml:space="preserve">.sudexpertiza.org 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1A2A8F" w:rsidP="00F6260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Идентификационный номер (ИНН)</w:t>
            </w:r>
          </w:p>
        </w:tc>
        <w:tc>
          <w:tcPr>
            <w:tcW w:w="4879" w:type="dxa"/>
          </w:tcPr>
          <w:p w:rsidR="003F2487" w:rsidRPr="00DD3E2C" w:rsidRDefault="00783DD5" w:rsidP="00F6260A">
            <w:pPr>
              <w:rPr>
                <w:bCs/>
              </w:rPr>
            </w:pPr>
            <w:r w:rsidRPr="00DD3E2C">
              <w:rPr>
                <w:bCs/>
              </w:rPr>
              <w:t>1655326213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1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КПП</w:t>
            </w:r>
          </w:p>
        </w:tc>
        <w:tc>
          <w:tcPr>
            <w:tcW w:w="4879" w:type="dxa"/>
          </w:tcPr>
          <w:p w:rsidR="003F2487" w:rsidRPr="00DD3E2C" w:rsidRDefault="00783DD5" w:rsidP="00F6260A">
            <w:pPr>
              <w:rPr>
                <w:bCs/>
              </w:rPr>
            </w:pPr>
            <w:r w:rsidRPr="00DD3E2C">
              <w:rPr>
                <w:bCs/>
              </w:rPr>
              <w:t>16</w:t>
            </w:r>
            <w:r w:rsidR="0054287D">
              <w:rPr>
                <w:bCs/>
              </w:rPr>
              <w:t>60</w:t>
            </w:r>
            <w:r w:rsidR="009559F5" w:rsidRPr="00DD3E2C">
              <w:rPr>
                <w:bCs/>
              </w:rPr>
              <w:t>01001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2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ОГРН</w:t>
            </w:r>
          </w:p>
        </w:tc>
        <w:tc>
          <w:tcPr>
            <w:tcW w:w="4879" w:type="dxa"/>
          </w:tcPr>
          <w:p w:rsidR="003F2487" w:rsidRPr="00DD3E2C" w:rsidRDefault="00783DD5" w:rsidP="00F6260A">
            <w:pPr>
              <w:rPr>
                <w:bCs/>
              </w:rPr>
            </w:pPr>
            <w:r w:rsidRPr="00DD3E2C">
              <w:rPr>
                <w:bCs/>
              </w:rPr>
              <w:t>1151600001090</w:t>
            </w:r>
          </w:p>
        </w:tc>
      </w:tr>
      <w:tr w:rsidR="003F2487" w:rsidRPr="00DD3E2C" w:rsidTr="00FD3195">
        <w:tc>
          <w:tcPr>
            <w:tcW w:w="456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3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ОКПО</w:t>
            </w:r>
          </w:p>
        </w:tc>
        <w:tc>
          <w:tcPr>
            <w:tcW w:w="4879" w:type="dxa"/>
          </w:tcPr>
          <w:p w:rsidR="003F2487" w:rsidRPr="00DD3E2C" w:rsidRDefault="00783DD5" w:rsidP="00F6260A">
            <w:pPr>
              <w:rPr>
                <w:bCs/>
              </w:rPr>
            </w:pPr>
            <w:r w:rsidRPr="00DD3E2C">
              <w:rPr>
                <w:bCs/>
              </w:rPr>
              <w:t>54440801</w:t>
            </w:r>
          </w:p>
        </w:tc>
      </w:tr>
      <w:tr w:rsidR="003F2487" w:rsidRPr="00DD3E2C" w:rsidTr="00FD3195">
        <w:trPr>
          <w:trHeight w:val="73"/>
        </w:trPr>
        <w:tc>
          <w:tcPr>
            <w:tcW w:w="9515" w:type="dxa"/>
            <w:gridSpan w:val="3"/>
          </w:tcPr>
          <w:p w:rsidR="003F2487" w:rsidRPr="0089371C" w:rsidRDefault="003F2487" w:rsidP="00F6260A">
            <w:pPr>
              <w:jc w:val="center"/>
              <w:rPr>
                <w:b/>
                <w:bCs/>
              </w:rPr>
            </w:pPr>
            <w:r w:rsidRPr="0089371C">
              <w:rPr>
                <w:b/>
                <w:bCs/>
              </w:rPr>
              <w:t>Платежные реквизиты</w:t>
            </w:r>
          </w:p>
        </w:tc>
      </w:tr>
      <w:tr w:rsidR="003F2487" w:rsidRPr="00DD3E2C" w:rsidTr="00DE11D2">
        <w:tc>
          <w:tcPr>
            <w:tcW w:w="456" w:type="dxa"/>
          </w:tcPr>
          <w:p w:rsidR="003F2487" w:rsidRPr="00DD3E2C" w:rsidRDefault="001C5725" w:rsidP="000A2075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4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Полное наименование банка</w:t>
            </w:r>
          </w:p>
        </w:tc>
        <w:tc>
          <w:tcPr>
            <w:tcW w:w="4879" w:type="dxa"/>
          </w:tcPr>
          <w:p w:rsidR="003F2487" w:rsidRPr="00DD3E2C" w:rsidRDefault="000D4F28" w:rsidP="000D4F28">
            <w:pPr>
              <w:rPr>
                <w:bCs/>
              </w:rPr>
            </w:pPr>
            <w:r w:rsidRPr="000D4F28">
              <w:rPr>
                <w:bCs/>
              </w:rPr>
              <w:t xml:space="preserve">ОТДЕЛЕНИЕ "БАНК ТАТАРСТАН" N8610 ПАО СБЕРБАНК  </w:t>
            </w:r>
          </w:p>
        </w:tc>
      </w:tr>
      <w:tr w:rsidR="003F2487" w:rsidRPr="00DD3E2C" w:rsidTr="00DE11D2">
        <w:tc>
          <w:tcPr>
            <w:tcW w:w="456" w:type="dxa"/>
          </w:tcPr>
          <w:p w:rsidR="003F2487" w:rsidRPr="00DD3E2C" w:rsidRDefault="001C5725" w:rsidP="000A2075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5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Расчетный счет (рублевый)</w:t>
            </w:r>
          </w:p>
        </w:tc>
        <w:tc>
          <w:tcPr>
            <w:tcW w:w="4879" w:type="dxa"/>
          </w:tcPr>
          <w:p w:rsidR="003F2487" w:rsidRPr="00DD3E2C" w:rsidRDefault="000D4F28" w:rsidP="00F6260A">
            <w:pPr>
              <w:rPr>
                <w:bCs/>
              </w:rPr>
            </w:pPr>
            <w:r w:rsidRPr="000D4F28">
              <w:rPr>
                <w:bCs/>
              </w:rPr>
              <w:t>40703810362000000786</w:t>
            </w:r>
          </w:p>
        </w:tc>
      </w:tr>
      <w:tr w:rsidR="003F2487" w:rsidRPr="00DD3E2C" w:rsidTr="00DE11D2">
        <w:tc>
          <w:tcPr>
            <w:tcW w:w="456" w:type="dxa"/>
          </w:tcPr>
          <w:p w:rsidR="003F2487" w:rsidRPr="00DD3E2C" w:rsidRDefault="001C5725" w:rsidP="000A2075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6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Корреспондентский счет банка</w:t>
            </w:r>
          </w:p>
        </w:tc>
        <w:tc>
          <w:tcPr>
            <w:tcW w:w="4879" w:type="dxa"/>
          </w:tcPr>
          <w:p w:rsidR="003F2487" w:rsidRPr="00DD3E2C" w:rsidRDefault="000D4F28" w:rsidP="00F6260A">
            <w:pPr>
              <w:rPr>
                <w:bCs/>
              </w:rPr>
            </w:pPr>
            <w:r w:rsidRPr="000D4F28">
              <w:rPr>
                <w:bCs/>
              </w:rPr>
              <w:t>30101810600000000603</w:t>
            </w:r>
          </w:p>
        </w:tc>
      </w:tr>
      <w:tr w:rsidR="003F2487" w:rsidRPr="00DD3E2C" w:rsidTr="00DE11D2">
        <w:tc>
          <w:tcPr>
            <w:tcW w:w="456" w:type="dxa"/>
          </w:tcPr>
          <w:p w:rsidR="003F2487" w:rsidRPr="00DD3E2C" w:rsidRDefault="001C5725" w:rsidP="000A2075">
            <w:pPr>
              <w:rPr>
                <w:bCs/>
              </w:rPr>
            </w:pPr>
            <w:r w:rsidRPr="00DD3E2C">
              <w:rPr>
                <w:bCs/>
              </w:rPr>
              <w:t>1</w:t>
            </w:r>
            <w:r w:rsidR="001A2A8F">
              <w:rPr>
                <w:bCs/>
              </w:rPr>
              <w:t>7</w:t>
            </w:r>
          </w:p>
        </w:tc>
        <w:tc>
          <w:tcPr>
            <w:tcW w:w="4180" w:type="dxa"/>
          </w:tcPr>
          <w:p w:rsidR="003F2487" w:rsidRPr="00DD3E2C" w:rsidRDefault="003F2487" w:rsidP="00F6260A">
            <w:pPr>
              <w:rPr>
                <w:bCs/>
              </w:rPr>
            </w:pPr>
            <w:r w:rsidRPr="00DD3E2C">
              <w:rPr>
                <w:bCs/>
              </w:rPr>
              <w:t>БИК банка</w:t>
            </w:r>
          </w:p>
        </w:tc>
        <w:tc>
          <w:tcPr>
            <w:tcW w:w="4879" w:type="dxa"/>
          </w:tcPr>
          <w:p w:rsidR="003F2487" w:rsidRPr="00DD3E2C" w:rsidRDefault="000D4F28" w:rsidP="00F6260A">
            <w:pPr>
              <w:rPr>
                <w:bCs/>
              </w:rPr>
            </w:pPr>
            <w:r w:rsidRPr="000D4F28">
              <w:rPr>
                <w:bCs/>
              </w:rPr>
              <w:t>049205603</w:t>
            </w:r>
          </w:p>
        </w:tc>
      </w:tr>
    </w:tbl>
    <w:p w:rsidR="003F2487" w:rsidRPr="00DD3E2C" w:rsidRDefault="003F2487" w:rsidP="003F2487">
      <w:pPr>
        <w:jc w:val="both"/>
        <w:rPr>
          <w:b/>
          <w:bCs/>
        </w:rPr>
      </w:pPr>
    </w:p>
    <w:p w:rsidR="0039300A" w:rsidRPr="00DD3E2C" w:rsidRDefault="0039300A"/>
    <w:p w:rsidR="003F2487" w:rsidRPr="00DD3E2C" w:rsidRDefault="003F2487"/>
    <w:sectPr w:rsidR="003F2487" w:rsidRPr="00DD3E2C" w:rsidSect="009B04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487"/>
    <w:rsid w:val="00002C5E"/>
    <w:rsid w:val="00006D0B"/>
    <w:rsid w:val="00006F2A"/>
    <w:rsid w:val="00007D14"/>
    <w:rsid w:val="00030BB7"/>
    <w:rsid w:val="00041989"/>
    <w:rsid w:val="00043888"/>
    <w:rsid w:val="000531A9"/>
    <w:rsid w:val="0005491A"/>
    <w:rsid w:val="000964E6"/>
    <w:rsid w:val="000A2075"/>
    <w:rsid w:val="000A2C62"/>
    <w:rsid w:val="000C1C22"/>
    <w:rsid w:val="000C4ECA"/>
    <w:rsid w:val="000D3C51"/>
    <w:rsid w:val="000D4F28"/>
    <w:rsid w:val="000E4356"/>
    <w:rsid w:val="000E48DD"/>
    <w:rsid w:val="000E5CF9"/>
    <w:rsid w:val="001029C3"/>
    <w:rsid w:val="001060EC"/>
    <w:rsid w:val="00120657"/>
    <w:rsid w:val="001359C0"/>
    <w:rsid w:val="00137B4E"/>
    <w:rsid w:val="001431C7"/>
    <w:rsid w:val="00147C0A"/>
    <w:rsid w:val="001517E2"/>
    <w:rsid w:val="00171BF1"/>
    <w:rsid w:val="00194E89"/>
    <w:rsid w:val="001A2A8F"/>
    <w:rsid w:val="001C5725"/>
    <w:rsid w:val="001D4D63"/>
    <w:rsid w:val="001E76FD"/>
    <w:rsid w:val="001F18BD"/>
    <w:rsid w:val="00212A3C"/>
    <w:rsid w:val="00215FC6"/>
    <w:rsid w:val="002260A7"/>
    <w:rsid w:val="00230DB9"/>
    <w:rsid w:val="002336A0"/>
    <w:rsid w:val="00235D19"/>
    <w:rsid w:val="0024368D"/>
    <w:rsid w:val="0024501A"/>
    <w:rsid w:val="00261FAC"/>
    <w:rsid w:val="002D4D5D"/>
    <w:rsid w:val="002D50C4"/>
    <w:rsid w:val="002F22EA"/>
    <w:rsid w:val="002F74A6"/>
    <w:rsid w:val="00301C9E"/>
    <w:rsid w:val="003108B6"/>
    <w:rsid w:val="003178A0"/>
    <w:rsid w:val="0032668A"/>
    <w:rsid w:val="00340C0A"/>
    <w:rsid w:val="00343525"/>
    <w:rsid w:val="00352B52"/>
    <w:rsid w:val="0039192E"/>
    <w:rsid w:val="0039300A"/>
    <w:rsid w:val="003A2E7C"/>
    <w:rsid w:val="003A3385"/>
    <w:rsid w:val="003A5F98"/>
    <w:rsid w:val="003B666C"/>
    <w:rsid w:val="003C4B39"/>
    <w:rsid w:val="003D6781"/>
    <w:rsid w:val="003E2BF4"/>
    <w:rsid w:val="003E3A4B"/>
    <w:rsid w:val="003F2487"/>
    <w:rsid w:val="004005F8"/>
    <w:rsid w:val="004013D7"/>
    <w:rsid w:val="00403AD3"/>
    <w:rsid w:val="00406E93"/>
    <w:rsid w:val="0040780D"/>
    <w:rsid w:val="00413105"/>
    <w:rsid w:val="00414CBA"/>
    <w:rsid w:val="00414D1E"/>
    <w:rsid w:val="00423C3A"/>
    <w:rsid w:val="00462B0C"/>
    <w:rsid w:val="004B15D5"/>
    <w:rsid w:val="004C3DD1"/>
    <w:rsid w:val="004C5A15"/>
    <w:rsid w:val="005112E1"/>
    <w:rsid w:val="00512A5C"/>
    <w:rsid w:val="00526AB9"/>
    <w:rsid w:val="00532FB0"/>
    <w:rsid w:val="0054287D"/>
    <w:rsid w:val="00545AAD"/>
    <w:rsid w:val="005A5E0D"/>
    <w:rsid w:val="005C1CB0"/>
    <w:rsid w:val="006118AB"/>
    <w:rsid w:val="0062282D"/>
    <w:rsid w:val="00625B41"/>
    <w:rsid w:val="0062727C"/>
    <w:rsid w:val="00636E79"/>
    <w:rsid w:val="006602B2"/>
    <w:rsid w:val="006825CF"/>
    <w:rsid w:val="006A79A4"/>
    <w:rsid w:val="006E0502"/>
    <w:rsid w:val="006E5BE9"/>
    <w:rsid w:val="006F0A7A"/>
    <w:rsid w:val="006F3CA6"/>
    <w:rsid w:val="006F549C"/>
    <w:rsid w:val="007003D2"/>
    <w:rsid w:val="00710B20"/>
    <w:rsid w:val="00744B70"/>
    <w:rsid w:val="0075190C"/>
    <w:rsid w:val="007576F5"/>
    <w:rsid w:val="0076115A"/>
    <w:rsid w:val="007646A0"/>
    <w:rsid w:val="00783DD5"/>
    <w:rsid w:val="007B65C4"/>
    <w:rsid w:val="007E0818"/>
    <w:rsid w:val="007E305E"/>
    <w:rsid w:val="007E6370"/>
    <w:rsid w:val="008410FE"/>
    <w:rsid w:val="0085012E"/>
    <w:rsid w:val="00853FDF"/>
    <w:rsid w:val="00885ECB"/>
    <w:rsid w:val="0089371C"/>
    <w:rsid w:val="008A0A58"/>
    <w:rsid w:val="008A23C4"/>
    <w:rsid w:val="008A7812"/>
    <w:rsid w:val="008B1A85"/>
    <w:rsid w:val="009007A1"/>
    <w:rsid w:val="009559F5"/>
    <w:rsid w:val="0096314C"/>
    <w:rsid w:val="00964A1B"/>
    <w:rsid w:val="00975827"/>
    <w:rsid w:val="00990226"/>
    <w:rsid w:val="00990E50"/>
    <w:rsid w:val="009C08D0"/>
    <w:rsid w:val="00A01596"/>
    <w:rsid w:val="00A02B75"/>
    <w:rsid w:val="00A03F17"/>
    <w:rsid w:val="00A07BCD"/>
    <w:rsid w:val="00A254CD"/>
    <w:rsid w:val="00A53FE5"/>
    <w:rsid w:val="00A7069E"/>
    <w:rsid w:val="00A76C32"/>
    <w:rsid w:val="00A815E6"/>
    <w:rsid w:val="00A8570E"/>
    <w:rsid w:val="00AA243C"/>
    <w:rsid w:val="00AA64C2"/>
    <w:rsid w:val="00AA7A0C"/>
    <w:rsid w:val="00AC7BE0"/>
    <w:rsid w:val="00AD6738"/>
    <w:rsid w:val="00AE5163"/>
    <w:rsid w:val="00B17128"/>
    <w:rsid w:val="00B36B36"/>
    <w:rsid w:val="00B47EA9"/>
    <w:rsid w:val="00B7005A"/>
    <w:rsid w:val="00B7263B"/>
    <w:rsid w:val="00B743C3"/>
    <w:rsid w:val="00BD705A"/>
    <w:rsid w:val="00BF109A"/>
    <w:rsid w:val="00C03FC4"/>
    <w:rsid w:val="00C33682"/>
    <w:rsid w:val="00C42D65"/>
    <w:rsid w:val="00C57288"/>
    <w:rsid w:val="00C6180C"/>
    <w:rsid w:val="00C75082"/>
    <w:rsid w:val="00C84709"/>
    <w:rsid w:val="00C93FAB"/>
    <w:rsid w:val="00CA39AB"/>
    <w:rsid w:val="00CB07AB"/>
    <w:rsid w:val="00CB3786"/>
    <w:rsid w:val="00CE26FB"/>
    <w:rsid w:val="00CE78FA"/>
    <w:rsid w:val="00CF644E"/>
    <w:rsid w:val="00CF7EFC"/>
    <w:rsid w:val="00DA152F"/>
    <w:rsid w:val="00DC067A"/>
    <w:rsid w:val="00DC27B8"/>
    <w:rsid w:val="00DD3E2C"/>
    <w:rsid w:val="00DE11D2"/>
    <w:rsid w:val="00DE408D"/>
    <w:rsid w:val="00DF5CF6"/>
    <w:rsid w:val="00E05420"/>
    <w:rsid w:val="00E17050"/>
    <w:rsid w:val="00E21C4F"/>
    <w:rsid w:val="00E43F05"/>
    <w:rsid w:val="00E62086"/>
    <w:rsid w:val="00E6563C"/>
    <w:rsid w:val="00E67459"/>
    <w:rsid w:val="00E72B9D"/>
    <w:rsid w:val="00E770A2"/>
    <w:rsid w:val="00EA01CB"/>
    <w:rsid w:val="00EA4975"/>
    <w:rsid w:val="00EB31F1"/>
    <w:rsid w:val="00EC0768"/>
    <w:rsid w:val="00ED2B59"/>
    <w:rsid w:val="00EE4D9D"/>
    <w:rsid w:val="00EF061B"/>
    <w:rsid w:val="00F460DF"/>
    <w:rsid w:val="00F511A7"/>
    <w:rsid w:val="00F562C3"/>
    <w:rsid w:val="00F61155"/>
    <w:rsid w:val="00F611AD"/>
    <w:rsid w:val="00F6260A"/>
    <w:rsid w:val="00F642D0"/>
    <w:rsid w:val="00F91128"/>
    <w:rsid w:val="00FB539F"/>
    <w:rsid w:val="00FB59EE"/>
    <w:rsid w:val="00FB694D"/>
    <w:rsid w:val="00FC1DDF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B647"/>
  <w15:docId w15:val="{4A1A1C2D-AA33-4ED4-B786-6D5CC5E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6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26AB9"/>
    <w:rPr>
      <w:i/>
      <w:iCs/>
    </w:rPr>
  </w:style>
  <w:style w:type="character" w:styleId="a4">
    <w:name w:val="Book Title"/>
    <w:basedOn w:val="a0"/>
    <w:uiPriority w:val="33"/>
    <w:qFormat/>
    <w:rsid w:val="00526AB9"/>
    <w:rPr>
      <w:b/>
      <w:bCs/>
      <w:smallCaps/>
      <w:spacing w:val="5"/>
    </w:rPr>
  </w:style>
  <w:style w:type="paragraph" w:styleId="a5">
    <w:name w:val="Body Text"/>
    <w:basedOn w:val="a"/>
    <w:link w:val="a6"/>
    <w:rsid w:val="003F2487"/>
    <w:pPr>
      <w:jc w:val="center"/>
    </w:pPr>
    <w:rPr>
      <w:rFonts w:ascii="Arial" w:hAnsi="Arial" w:cs="Arial"/>
      <w:b/>
      <w:sz w:val="18"/>
    </w:rPr>
  </w:style>
  <w:style w:type="character" w:customStyle="1" w:styleId="a6">
    <w:name w:val="Основной текст Знак"/>
    <w:basedOn w:val="a0"/>
    <w:link w:val="a5"/>
    <w:rsid w:val="003F2487"/>
    <w:rPr>
      <w:rFonts w:ascii="Arial" w:hAnsi="Arial" w:cs="Arial"/>
      <w:b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 Галиев</cp:lastModifiedBy>
  <cp:revision>8</cp:revision>
  <cp:lastPrinted>2012-07-25T22:55:00Z</cp:lastPrinted>
  <dcterms:created xsi:type="dcterms:W3CDTF">2018-02-16T17:22:00Z</dcterms:created>
  <dcterms:modified xsi:type="dcterms:W3CDTF">2018-02-16T17:24:00Z</dcterms:modified>
</cp:coreProperties>
</file>